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227" w:rsidRPr="004F4174" w:rsidRDefault="00243227">
      <w:pPr>
        <w:rPr>
          <w:rFonts w:ascii="Book Antiqua" w:eastAsia="Calibri" w:hAnsi="Book Antiqua" w:cs="Tahoma"/>
          <w:sz w:val="28"/>
          <w:szCs w:val="28"/>
        </w:rPr>
      </w:pPr>
      <w:bookmarkStart w:id="0" w:name="_GoBack"/>
      <w:bookmarkEnd w:id="0"/>
      <w:r w:rsidRPr="004F4174">
        <w:rPr>
          <w:rFonts w:ascii="Book Antiqua" w:eastAsia="Calibri" w:hAnsi="Book Antiqua" w:cs="Tahoma"/>
          <w:sz w:val="28"/>
          <w:szCs w:val="28"/>
        </w:rPr>
        <w:t>/Согласно иллюстрациям Беды Достопочтенного на нашу землю приходит треугольник вершиной вниз от нашего солнц</w:t>
      </w:r>
      <w:proofErr w:type="gramStart"/>
      <w:r w:rsidRPr="004F4174">
        <w:rPr>
          <w:rFonts w:ascii="Book Antiqua" w:eastAsia="Calibri" w:hAnsi="Book Antiqua" w:cs="Tahoma"/>
          <w:sz w:val="28"/>
          <w:szCs w:val="28"/>
        </w:rPr>
        <w:t>а(</w:t>
      </w:r>
      <w:proofErr w:type="gramEnd"/>
      <w:r w:rsidRPr="004F4174">
        <w:rPr>
          <w:rFonts w:ascii="Book Antiqua" w:eastAsia="Calibri" w:hAnsi="Book Antiqua" w:cs="Tahoma"/>
          <w:sz w:val="28"/>
          <w:szCs w:val="28"/>
        </w:rPr>
        <w:t xml:space="preserve">которое как бы является зеркалом..солнце по Е.Б наибольший вампир),которое является посредником(став Логосом – Творцом вверх после солнца мы видимо вновь становимся низшими принципами </w:t>
      </w:r>
      <w:r w:rsidR="006654AF" w:rsidRPr="004F4174">
        <w:rPr>
          <w:rFonts w:ascii="Book Antiqua" w:eastAsia="Calibri" w:hAnsi="Book Antiqua" w:cs="Tahoma"/>
          <w:sz w:val="28"/>
          <w:szCs w:val="28"/>
        </w:rPr>
        <w:t xml:space="preserve">уже </w:t>
      </w:r>
      <w:r w:rsidRPr="004F4174">
        <w:rPr>
          <w:rFonts w:ascii="Book Antiqua" w:eastAsia="Calibri" w:hAnsi="Book Antiqua" w:cs="Tahoma"/>
          <w:sz w:val="28"/>
          <w:szCs w:val="28"/>
        </w:rPr>
        <w:t>следующего Логоса и вновь будем нуждаться в посреднике аналогичному предыдущему солнечному) с Творцом,от которого исходит треугольник на наше солнце основанием вни</w:t>
      </w:r>
      <w:proofErr w:type="gramStart"/>
      <w:r w:rsidRPr="004F4174">
        <w:rPr>
          <w:rFonts w:ascii="Book Antiqua" w:eastAsia="Calibri" w:hAnsi="Book Antiqua" w:cs="Tahoma"/>
          <w:sz w:val="28"/>
          <w:szCs w:val="28"/>
        </w:rPr>
        <w:t>з(</w:t>
      </w:r>
      <w:proofErr w:type="gramEnd"/>
      <w:r w:rsidRPr="004F4174">
        <w:rPr>
          <w:rFonts w:ascii="Book Antiqua" w:eastAsia="Calibri" w:hAnsi="Book Antiqua" w:cs="Tahoma"/>
          <w:sz w:val="28"/>
          <w:szCs w:val="28"/>
        </w:rPr>
        <w:t>видимо в данном случае данное солнце может рассматриваться как и аналог Эго(центр нижней сборки) в микрокосме,лишь попав в которое можно выйти на восходящую спираль к Творцу).При этом примечательно,что Луна в целом не нуждается(видимо уже) в посреднике и заканчивает п</w:t>
      </w:r>
      <w:r w:rsidR="006654AF" w:rsidRPr="004F4174">
        <w:rPr>
          <w:rFonts w:ascii="Book Antiqua" w:eastAsia="Calibri" w:hAnsi="Book Antiqua" w:cs="Tahoma"/>
          <w:sz w:val="28"/>
          <w:szCs w:val="28"/>
        </w:rPr>
        <w:t>уть по восходящей к Творцу…рис 7</w:t>
      </w:r>
    </w:p>
    <w:p w:rsidR="00B252FC" w:rsidRPr="004F4174" w:rsidRDefault="006654AF">
      <w:pPr>
        <w:rPr>
          <w:rFonts w:ascii="Book Antiqua" w:eastAsia="Calibri" w:hAnsi="Book Antiqua" w:cs="Tahoma"/>
          <w:sz w:val="28"/>
          <w:szCs w:val="28"/>
        </w:rPr>
      </w:pPr>
      <w:r w:rsidRPr="004F4174">
        <w:rPr>
          <w:rFonts w:ascii="Book Antiqua" w:eastAsia="Calibri" w:hAnsi="Book Antiqua" w:cs="Tahoma"/>
          <w:sz w:val="28"/>
          <w:szCs w:val="28"/>
        </w:rPr>
        <w:t>…</w:t>
      </w:r>
    </w:p>
    <w:p w:rsidR="00B252FC" w:rsidRPr="004F4174" w:rsidRDefault="006654AF">
      <w:pPr>
        <w:rPr>
          <w:rFonts w:ascii="Book Antiqua" w:eastAsia="Calibri" w:hAnsi="Book Antiqua" w:cs="Tahoma"/>
          <w:sz w:val="28"/>
          <w:szCs w:val="28"/>
        </w:rPr>
      </w:pPr>
      <w:r w:rsidRPr="004F4174">
        <w:rPr>
          <w:rFonts w:ascii="Book Antiqua" w:eastAsia="Calibri" w:hAnsi="Book Antiqua" w:cs="Tahoma"/>
          <w:sz w:val="28"/>
          <w:szCs w:val="28"/>
        </w:rPr>
        <w:t>Остается открытым вопрос дальнейшей после Творца интеграции в Абсолют</w:t>
      </w:r>
      <w:proofErr w:type="gramStart"/>
      <w:r w:rsidRPr="004F4174">
        <w:rPr>
          <w:rFonts w:ascii="Book Antiqua" w:eastAsia="Calibri" w:hAnsi="Book Antiqua" w:cs="Tahoma"/>
          <w:sz w:val="28"/>
          <w:szCs w:val="28"/>
        </w:rPr>
        <w:t>.П</w:t>
      </w:r>
      <w:proofErr w:type="gramEnd"/>
      <w:r w:rsidRPr="004F4174">
        <w:rPr>
          <w:rFonts w:ascii="Book Antiqua" w:eastAsia="Calibri" w:hAnsi="Book Antiqua" w:cs="Tahoma"/>
          <w:sz w:val="28"/>
          <w:szCs w:val="28"/>
        </w:rPr>
        <w:t>ри этом наиболее привлекательны варианты:</w:t>
      </w:r>
    </w:p>
    <w:p w:rsidR="00B252FC" w:rsidRPr="004F4174" w:rsidRDefault="006654AF">
      <w:pPr>
        <w:rPr>
          <w:rFonts w:ascii="Book Antiqua" w:eastAsia="Calibri" w:hAnsi="Book Antiqua" w:cs="Tahoma"/>
          <w:sz w:val="28"/>
          <w:szCs w:val="28"/>
        </w:rPr>
      </w:pPr>
      <w:r w:rsidRPr="004F4174">
        <w:rPr>
          <w:rFonts w:ascii="Book Antiqua" w:eastAsia="Calibri" w:hAnsi="Book Antiqua" w:cs="Tahoma"/>
          <w:sz w:val="28"/>
          <w:szCs w:val="28"/>
        </w:rPr>
        <w:t>1.</w:t>
      </w:r>
    </w:p>
    <w:p w:rsidR="00B252FC" w:rsidRPr="004F4174" w:rsidRDefault="006654AF">
      <w:pPr>
        <w:rPr>
          <w:rFonts w:ascii="Book Antiqua" w:eastAsia="Calibri" w:hAnsi="Book Antiqua" w:cs="Tahoma"/>
          <w:sz w:val="28"/>
          <w:szCs w:val="28"/>
        </w:rPr>
      </w:pPr>
      <w:r w:rsidRPr="004F4174">
        <w:rPr>
          <w:rFonts w:ascii="Book Antiqua" w:eastAsia="Calibri" w:hAnsi="Book Antiqua" w:cs="Tahoma"/>
          <w:sz w:val="28"/>
          <w:szCs w:val="28"/>
        </w:rPr>
        <w:t>Достижение вершины в восходящем пути(к вершине) является и достижением начала Логоса(например вышеуказанный Творец).При этом уже фиксируется относительное пребывание в Абсолюте с той лишь разницей от вышестоящего Логоса,что контактная зона с Абсолютом в ввершине вышестоящего Логоса шире</w:t>
      </w:r>
      <w:proofErr w:type="gramStart"/>
      <w:r w:rsidRPr="004F4174">
        <w:rPr>
          <w:rFonts w:ascii="Book Antiqua" w:eastAsia="Calibri" w:hAnsi="Book Antiqua" w:cs="Tahoma"/>
          <w:sz w:val="28"/>
          <w:szCs w:val="28"/>
        </w:rPr>
        <w:t>.И</w:t>
      </w:r>
      <w:proofErr w:type="gramEnd"/>
      <w:r w:rsidRPr="004F4174">
        <w:rPr>
          <w:rFonts w:ascii="Book Antiqua" w:eastAsia="Calibri" w:hAnsi="Book Antiqua" w:cs="Tahoma"/>
          <w:sz w:val="28"/>
          <w:szCs w:val="28"/>
        </w:rPr>
        <w:t xml:space="preserve"> соответственно наиболее вышестоящий Логос не будет в ней нуждаться вовсе,сам являясь Абсолютом или точкой Непроявленного.</w:t>
      </w:r>
    </w:p>
    <w:p w:rsidR="00B252FC" w:rsidRPr="004F4174" w:rsidRDefault="006654AF">
      <w:pPr>
        <w:rPr>
          <w:rFonts w:ascii="Book Antiqua" w:eastAsia="Calibri" w:hAnsi="Book Antiqua" w:cs="Tahoma"/>
          <w:sz w:val="28"/>
          <w:szCs w:val="28"/>
        </w:rPr>
      </w:pPr>
      <w:r w:rsidRPr="004F4174">
        <w:rPr>
          <w:rFonts w:ascii="Book Antiqua" w:eastAsia="Calibri" w:hAnsi="Book Antiqua" w:cs="Tahoma"/>
          <w:sz w:val="28"/>
          <w:szCs w:val="28"/>
        </w:rPr>
        <w:t>2 Попадая в Творца мы расширям сферу света Абсолюта</w:t>
      </w:r>
      <w:proofErr w:type="gramStart"/>
      <w:r w:rsidRPr="004F4174">
        <w:rPr>
          <w:rFonts w:ascii="Book Antiqua" w:eastAsia="Calibri" w:hAnsi="Book Antiqua" w:cs="Tahoma"/>
          <w:sz w:val="28"/>
          <w:szCs w:val="28"/>
        </w:rPr>
        <w:t>,о</w:t>
      </w:r>
      <w:proofErr w:type="gramEnd"/>
      <w:r w:rsidRPr="004F4174">
        <w:rPr>
          <w:rFonts w:ascii="Book Antiqua" w:eastAsia="Calibri" w:hAnsi="Book Antiqua" w:cs="Tahoma"/>
          <w:sz w:val="28"/>
          <w:szCs w:val="28"/>
        </w:rPr>
        <w:t>дновременно становясь следующим вверх по иерархии Логосом после Творца..рис 1</w:t>
      </w:r>
    </w:p>
    <w:p w:rsidR="00B252FC" w:rsidRPr="004F4174" w:rsidRDefault="00B252FC">
      <w:pPr>
        <w:rPr>
          <w:rFonts w:ascii="Book Antiqua" w:eastAsia="Calibri" w:hAnsi="Book Antiqua" w:cs="Tahoma"/>
          <w:sz w:val="28"/>
          <w:szCs w:val="28"/>
        </w:rPr>
      </w:pPr>
    </w:p>
    <w:p w:rsidR="00B252FC" w:rsidRPr="004F4174" w:rsidRDefault="00B252FC">
      <w:pPr>
        <w:rPr>
          <w:rFonts w:ascii="Book Antiqua" w:eastAsia="Calibri" w:hAnsi="Book Antiqua" w:cs="Tahoma"/>
          <w:sz w:val="28"/>
          <w:szCs w:val="28"/>
        </w:rPr>
      </w:pPr>
    </w:p>
    <w:p w:rsidR="00B252FC" w:rsidRPr="004F4174" w:rsidRDefault="00B252FC">
      <w:pPr>
        <w:rPr>
          <w:rFonts w:ascii="Book Antiqua" w:hAnsi="Book Antiqua" w:cs="Tahoma"/>
          <w:sz w:val="28"/>
          <w:szCs w:val="28"/>
        </w:rPr>
      </w:pPr>
    </w:p>
    <w:p w:rsidR="00783330" w:rsidRPr="004F4174" w:rsidRDefault="00783330">
      <w:pPr>
        <w:spacing w:after="0" w:line="240" w:lineRule="auto"/>
        <w:rPr>
          <w:rFonts w:ascii="Book Antiqua" w:hAnsi="Book Antiqua" w:cs="Tahoma"/>
          <w:sz w:val="28"/>
          <w:szCs w:val="28"/>
        </w:rPr>
      </w:pPr>
    </w:p>
    <w:sectPr w:rsidR="00783330" w:rsidRPr="004F4174" w:rsidSect="00B25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C1353"/>
    <w:rsid w:val="0010564F"/>
    <w:rsid w:val="00161055"/>
    <w:rsid w:val="001A4416"/>
    <w:rsid w:val="001C1353"/>
    <w:rsid w:val="001E1773"/>
    <w:rsid w:val="00243227"/>
    <w:rsid w:val="002D4139"/>
    <w:rsid w:val="003C6C26"/>
    <w:rsid w:val="004F4174"/>
    <w:rsid w:val="0056332D"/>
    <w:rsid w:val="006654AF"/>
    <w:rsid w:val="00783330"/>
    <w:rsid w:val="007F1C94"/>
    <w:rsid w:val="00983BB0"/>
    <w:rsid w:val="00B252FC"/>
    <w:rsid w:val="00E86178"/>
    <w:rsid w:val="00EC1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Савенков</dc:creator>
  <cp:keywords/>
  <dc:description/>
  <cp:lastModifiedBy>1</cp:lastModifiedBy>
  <cp:revision>10</cp:revision>
  <dcterms:created xsi:type="dcterms:W3CDTF">2012-03-05T18:11:00Z</dcterms:created>
  <dcterms:modified xsi:type="dcterms:W3CDTF">2020-07-21T16:38:00Z</dcterms:modified>
</cp:coreProperties>
</file>